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0" w:rsidRDefault="007E7C80" w:rsidP="007E7C80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uk-UA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uk-UA"/>
        </w:rPr>
        <w:t>Про оновлені навчальні програми для учнів 5-9 класів загальноосвітніх навчальних закладів</w:t>
      </w:r>
    </w:p>
    <w:p w:rsidR="007E7C80" w:rsidRDefault="007E7C80" w:rsidP="007E7C80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Наказ МОН № 804 від 07.06.2017 року</w:t>
      </w:r>
    </w:p>
    <w:p w:rsidR="007E7C80" w:rsidRDefault="007E7C80" w:rsidP="007E7C8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:rsidR="007E7C80" w:rsidRDefault="007E7C80" w:rsidP="007E7C8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804 від 07 червня 2017 року</w:t>
      </w:r>
    </w:p>
    <w:p w:rsidR="007E7C80" w:rsidRDefault="007E7C80" w:rsidP="007E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Про оновлені навчальні програми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для учнів 5-9 класів загальноосвітніх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навчальних закладів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виконання рішення Колегії Міністерства освіти і науки України від 26 травня 2017 р. (Протокол № 4/3-2) щодо оновлених навчальних програм для учнів 5-9 класів загальноосвітніх навчальних закладів НАКАЗУЮ: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оновлені навчальні програми для учнів 5-9 класів загальноосвітніх навчальних закладів та надати їм гриф «Затверджено Міністерством освіти і науки України» відповідно до переліку, що додається.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2. Контроль за виконанням цього наказу покласти на заступника міністра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Хобзея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П. К.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Міністр         Л. М. Гриневич</w:t>
      </w:r>
    </w:p>
    <w:p w:rsidR="007E7C80" w:rsidRDefault="007E7C80" w:rsidP="007E7C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Наказ Міністерства освіти і науки України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 07.06.2017 № 804</w:t>
      </w:r>
    </w:p>
    <w:p w:rsidR="007E7C80" w:rsidRDefault="007E7C80" w:rsidP="007E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Перелік оновлених навчальних програм для учнів 5-9 класів загальноосвітніх навчальних закладів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99"/>
        <w:gridCol w:w="8646"/>
      </w:tblGrid>
      <w:tr w:rsidR="007E7C80" w:rsidTr="007E7C80">
        <w:trPr>
          <w:trHeight w:val="555"/>
        </w:trPr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uk-UA"/>
              </w:rPr>
              <w:t>№ п/п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uk-UA"/>
              </w:rPr>
              <w:t>Назва навчальної програми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молдавською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польською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4.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російською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5.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румунською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6.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угорською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7.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Українська література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8.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Зарубіжна література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9.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Іноземні мови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10.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Болгарська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11.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Гагаузька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12.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Мова іврит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13.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Молдавська мова для класів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молдавською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14.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Молдавська мова для класів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15.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Норвезька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16.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Польська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польською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17.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Польська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lastRenderedPageBreak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lastRenderedPageBreak/>
              <w:t>18.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Ромська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 xml:space="preserve">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19.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Російська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російською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20.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Російська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 (початок вивчення з 1 класу)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21.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Російська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 (початок вивчення з 5 класу)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22.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Румунська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румунською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23.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Румунська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24.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Словацька мова для загальноосвітніх навчальних закладів з навчанням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br/>
              <w:t>українською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25.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«Література» (молдавська та зарубіжна) для загальноосвітніх навчальних закладів з навчанням молдавською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26.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«Література» (польська та зарубіжна) для загальноосвітніх навчальних закладів з навчанням польською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27.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«Література» (російська та зарубіжна) для загальноосвітніх навчальних закладів з навчанням російською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28.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«Література» (румунська та зарубіжна) для загальноосвітніх навчальних закладів з навчанням румунською мовою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29.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Історія України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30.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Всесвітня історія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31.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Математика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32.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Інформатика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33.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Природознавство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34.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Географія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35.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Біологія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36.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Фізика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37.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Хімія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38.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Основи здоров’я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39.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Трудове навчання</w:t>
            </w:r>
          </w:p>
        </w:tc>
      </w:tr>
      <w:tr w:rsidR="007E7C80" w:rsidTr="007E7C80"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40.</w:t>
            </w:r>
          </w:p>
        </w:tc>
        <w:tc>
          <w:tcPr>
            <w:tcW w:w="89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7C80" w:rsidRDefault="007E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uk-UA"/>
              </w:rPr>
              <w:t>Мистецтво</w:t>
            </w:r>
          </w:p>
        </w:tc>
      </w:tr>
    </w:tbl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E7C80" w:rsidRDefault="007E7C80" w:rsidP="007E7C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Директор департаменту         Ю. Г. Кононенко</w:t>
      </w:r>
    </w:p>
    <w:p w:rsidR="007E7C80" w:rsidRDefault="007E7C80" w:rsidP="007E7C80"/>
    <w:p w:rsidR="006B15FA" w:rsidRDefault="006B15FA"/>
    <w:sectPr w:rsidR="006B15FA" w:rsidSect="006B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C80"/>
    <w:rsid w:val="006B15FA"/>
    <w:rsid w:val="007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2017-06-13T20:45:00Z</dcterms:created>
  <dcterms:modified xsi:type="dcterms:W3CDTF">2017-06-13T20:45:00Z</dcterms:modified>
</cp:coreProperties>
</file>